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A8D" w:rsidRDefault="007F3A8D">
      <w:pPr>
        <w:rPr>
          <w:rFonts w:ascii="Times New Roman" w:hAnsi="Times New Roman"/>
          <w:b/>
          <w:sz w:val="28"/>
          <w:szCs w:val="28"/>
        </w:rPr>
      </w:pPr>
      <w:r w:rsidRPr="0066054C">
        <w:rPr>
          <w:rFonts w:ascii="Times New Roman" w:hAnsi="Times New Roman"/>
          <w:b/>
          <w:sz w:val="28"/>
          <w:szCs w:val="28"/>
        </w:rPr>
        <w:t>Семинар 3.Экономическая оценка природных ресурсов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418B0" w:rsidRDefault="007F3A8D" w:rsidP="004B04A3">
      <w:pPr>
        <w:spacing w:after="0" w:line="240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04A3" w:rsidRPr="0012085D">
        <w:rPr>
          <w:rFonts w:ascii="Times New Roman" w:hAnsi="Times New Roman"/>
          <w:b/>
          <w:i/>
        </w:rPr>
        <w:t xml:space="preserve">Ключевые слова: </w:t>
      </w:r>
      <w:r w:rsidR="00F418B0">
        <w:rPr>
          <w:rFonts w:ascii="Times New Roman" w:hAnsi="Times New Roman"/>
          <w:b/>
          <w:i/>
        </w:rPr>
        <w:t>стоимость природного ресурса, экономическая рента,</w:t>
      </w:r>
      <w:r w:rsidR="00F418B0" w:rsidRPr="00F418B0">
        <w:t xml:space="preserve"> </w:t>
      </w:r>
      <w:r w:rsidR="00F418B0">
        <w:rPr>
          <w:rFonts w:ascii="Times New Roman" w:hAnsi="Times New Roman"/>
          <w:b/>
          <w:i/>
        </w:rPr>
        <w:t>з</w:t>
      </w:r>
      <w:r w:rsidR="00F418B0" w:rsidRPr="00F418B0">
        <w:rPr>
          <w:rFonts w:ascii="Times New Roman" w:hAnsi="Times New Roman"/>
          <w:b/>
          <w:i/>
        </w:rPr>
        <w:t>адачи и функции экономической оценки</w:t>
      </w:r>
      <w:proofErr w:type="gramStart"/>
      <w:r w:rsidR="00F418B0">
        <w:rPr>
          <w:rFonts w:ascii="Times New Roman" w:hAnsi="Times New Roman"/>
          <w:b/>
          <w:i/>
        </w:rPr>
        <w:t xml:space="preserve"> ,</w:t>
      </w:r>
      <w:proofErr w:type="gramEnd"/>
      <w:r w:rsidR="00F418B0">
        <w:rPr>
          <w:rFonts w:ascii="Times New Roman" w:hAnsi="Times New Roman"/>
          <w:b/>
          <w:i/>
        </w:rPr>
        <w:t xml:space="preserve"> </w:t>
      </w:r>
      <w:r w:rsidR="00F418B0" w:rsidRPr="00F418B0">
        <w:rPr>
          <w:rFonts w:ascii="Times New Roman" w:hAnsi="Times New Roman"/>
          <w:b/>
          <w:i/>
        </w:rPr>
        <w:t>концепция общей экономической ценности (стоимости)</w:t>
      </w:r>
      <w:r w:rsidR="00F418B0">
        <w:rPr>
          <w:rFonts w:ascii="Times New Roman" w:hAnsi="Times New Roman"/>
          <w:b/>
          <w:i/>
        </w:rPr>
        <w:t>, методы оценки стоимости природного ресурса.</w:t>
      </w:r>
    </w:p>
    <w:p w:rsidR="004B04A3" w:rsidRPr="002B03EC" w:rsidRDefault="004B04A3" w:rsidP="004B04A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Презентация реферата </w:t>
      </w:r>
      <w:r w:rsidR="00F418B0">
        <w:rPr>
          <w:rFonts w:ascii="Times New Roman" w:hAnsi="Times New Roman"/>
          <w:b/>
          <w:i/>
          <w:sz w:val="24"/>
          <w:szCs w:val="24"/>
        </w:rPr>
        <w:t>№ 5</w:t>
      </w:r>
      <w:r>
        <w:rPr>
          <w:rFonts w:ascii="Times New Roman" w:hAnsi="Times New Roman"/>
          <w:i/>
          <w:sz w:val="24"/>
          <w:szCs w:val="24"/>
        </w:rPr>
        <w:t>.</w:t>
      </w:r>
      <w:r w:rsidRPr="002B03EC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="00F418B0" w:rsidRPr="00F418B0">
        <w:rPr>
          <w:rFonts w:ascii="Times New Roman" w:hAnsi="Times New Roman"/>
          <w:i/>
          <w:sz w:val="24"/>
          <w:szCs w:val="24"/>
        </w:rPr>
        <w:t>Методические подходы</w:t>
      </w:r>
      <w:proofErr w:type="gramEnd"/>
      <w:r w:rsidR="00F418B0" w:rsidRPr="00F418B0">
        <w:rPr>
          <w:rFonts w:ascii="Times New Roman" w:hAnsi="Times New Roman"/>
          <w:i/>
          <w:sz w:val="24"/>
          <w:szCs w:val="24"/>
        </w:rPr>
        <w:t xml:space="preserve"> по экономической оценке природных ресурсов, вовлекаемых в хозяйственный оборот</w:t>
      </w:r>
      <w:r w:rsidR="00F418B0">
        <w:rPr>
          <w:rFonts w:ascii="Times New Roman" w:hAnsi="Times New Roman"/>
          <w:i/>
          <w:sz w:val="24"/>
          <w:szCs w:val="24"/>
        </w:rPr>
        <w:t>.</w:t>
      </w:r>
    </w:p>
    <w:p w:rsidR="00800EFA" w:rsidRDefault="00800EFA" w:rsidP="004B04A3">
      <w:pPr>
        <w:pStyle w:val="62"/>
        <w:shd w:val="clear" w:color="auto" w:fill="auto"/>
        <w:spacing w:before="0" w:after="263" w:line="240" w:lineRule="auto"/>
        <w:ind w:left="1800"/>
        <w:jc w:val="both"/>
        <w:rPr>
          <w:b/>
          <w:sz w:val="24"/>
          <w:szCs w:val="24"/>
        </w:rPr>
      </w:pPr>
    </w:p>
    <w:p w:rsidR="004B04A3" w:rsidRPr="00694446" w:rsidRDefault="004B04A3" w:rsidP="004B04A3">
      <w:pPr>
        <w:pStyle w:val="62"/>
        <w:shd w:val="clear" w:color="auto" w:fill="auto"/>
        <w:spacing w:before="0" w:after="263" w:line="240" w:lineRule="auto"/>
        <w:ind w:left="1800"/>
        <w:jc w:val="both"/>
        <w:rPr>
          <w:b/>
          <w:sz w:val="24"/>
          <w:szCs w:val="24"/>
        </w:rPr>
      </w:pPr>
      <w:r w:rsidRPr="00694446">
        <w:rPr>
          <w:b/>
          <w:sz w:val="24"/>
          <w:szCs w:val="24"/>
        </w:rPr>
        <w:t>Контрольные вопросы для самопроверки</w:t>
      </w:r>
      <w:proofErr w:type="gramStart"/>
      <w:r w:rsidRPr="00694446">
        <w:rPr>
          <w:b/>
          <w:sz w:val="24"/>
          <w:szCs w:val="24"/>
        </w:rPr>
        <w:t xml:space="preserve"> .</w:t>
      </w:r>
      <w:proofErr w:type="gramEnd"/>
    </w:p>
    <w:p w:rsidR="004B04A3" w:rsidRDefault="004B04A3" w:rsidP="004B04A3">
      <w:pPr>
        <w:pStyle w:val="62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00EFA">
        <w:rPr>
          <w:sz w:val="24"/>
          <w:szCs w:val="24"/>
        </w:rPr>
        <w:t xml:space="preserve">Перечислите </w:t>
      </w:r>
      <w:r w:rsidR="00800EFA" w:rsidRPr="00800EFA">
        <w:rPr>
          <w:sz w:val="24"/>
          <w:szCs w:val="24"/>
        </w:rPr>
        <w:t xml:space="preserve"> </w:t>
      </w:r>
      <w:r w:rsidR="00800EFA">
        <w:rPr>
          <w:sz w:val="24"/>
          <w:szCs w:val="24"/>
        </w:rPr>
        <w:t xml:space="preserve">общепринятые </w:t>
      </w:r>
      <w:proofErr w:type="gramStart"/>
      <w:r w:rsidR="00800EFA" w:rsidRPr="00800EFA">
        <w:rPr>
          <w:sz w:val="24"/>
          <w:szCs w:val="24"/>
        </w:rPr>
        <w:t>методические подходы</w:t>
      </w:r>
      <w:proofErr w:type="gramEnd"/>
      <w:r w:rsidR="00800EFA" w:rsidRPr="00800EFA">
        <w:rPr>
          <w:sz w:val="24"/>
          <w:szCs w:val="24"/>
        </w:rPr>
        <w:t xml:space="preserve"> по экономической оценке природных ресурсов. Дайте им характеристику и проиллюстрируйте примерами</w:t>
      </w:r>
      <w:proofErr w:type="gramStart"/>
      <w:r w:rsidR="00800EFA" w:rsidRPr="00800EFA">
        <w:rPr>
          <w:sz w:val="24"/>
          <w:szCs w:val="24"/>
        </w:rPr>
        <w:t>.</w:t>
      </w:r>
      <w:r w:rsidRPr="002B03EC">
        <w:rPr>
          <w:sz w:val="24"/>
          <w:szCs w:val="24"/>
        </w:rPr>
        <w:t>?</w:t>
      </w:r>
      <w:proofErr w:type="gramEnd"/>
    </w:p>
    <w:p w:rsidR="004B04A3" w:rsidRDefault="004B04A3" w:rsidP="004B04A3">
      <w:pPr>
        <w:pStyle w:val="62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800EFA" w:rsidRPr="00800EFA">
        <w:rPr>
          <w:sz w:val="24"/>
          <w:szCs w:val="24"/>
        </w:rPr>
        <w:t>Определите экономическую ценность</w:t>
      </w:r>
      <w:r w:rsidR="00800EFA">
        <w:rPr>
          <w:sz w:val="24"/>
          <w:szCs w:val="24"/>
        </w:rPr>
        <w:t xml:space="preserve"> природного ресурса </w:t>
      </w:r>
      <w:r w:rsidR="00800EFA" w:rsidRPr="00800EFA">
        <w:rPr>
          <w:sz w:val="24"/>
          <w:szCs w:val="24"/>
        </w:rPr>
        <w:t xml:space="preserve"> на </w:t>
      </w:r>
      <w:r w:rsidR="00800EFA">
        <w:rPr>
          <w:sz w:val="24"/>
          <w:szCs w:val="24"/>
        </w:rPr>
        <w:t>основе альтернативной стоимости</w:t>
      </w:r>
      <w:r w:rsidRPr="002B03EC">
        <w:rPr>
          <w:sz w:val="24"/>
          <w:szCs w:val="24"/>
        </w:rPr>
        <w:t>?</w:t>
      </w:r>
    </w:p>
    <w:p w:rsidR="004B04A3" w:rsidRPr="002B03EC" w:rsidRDefault="004B04A3" w:rsidP="004B04A3">
      <w:pPr>
        <w:pStyle w:val="62"/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800EFA" w:rsidRPr="00800EFA">
        <w:t xml:space="preserve"> </w:t>
      </w:r>
      <w:r w:rsidR="00800EFA">
        <w:t>Перечислите преимущества и недостатки определения цены природного ресурса затратным методом</w:t>
      </w:r>
      <w:r w:rsidR="00800EFA" w:rsidRPr="00800EFA">
        <w:t>?</w:t>
      </w:r>
    </w:p>
    <w:p w:rsidR="00754D94" w:rsidRDefault="004B04A3" w:rsidP="00754D94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4. </w:t>
      </w:r>
      <w:r w:rsidR="00800EFA">
        <w:rPr>
          <w:rFonts w:ascii="Times New Roman" w:hAnsi="Times New Roman"/>
          <w:i/>
          <w:iCs/>
          <w:sz w:val="24"/>
          <w:szCs w:val="24"/>
        </w:rPr>
        <w:t xml:space="preserve">Понятие экономической  ренты и метод рентной оценки цены </w:t>
      </w:r>
      <w:r w:rsidR="00800EFA" w:rsidRPr="00800EFA">
        <w:rPr>
          <w:rFonts w:ascii="Times New Roman" w:hAnsi="Times New Roman"/>
          <w:i/>
          <w:iCs/>
          <w:sz w:val="24"/>
          <w:szCs w:val="24"/>
        </w:rPr>
        <w:t>природных ресурсов?.</w:t>
      </w:r>
      <w:r>
        <w:rPr>
          <w:rFonts w:ascii="Times New Roman" w:hAnsi="Times New Roman"/>
          <w:i/>
          <w:iCs/>
          <w:sz w:val="24"/>
          <w:szCs w:val="24"/>
        </w:rPr>
        <w:t>5.</w:t>
      </w:r>
      <w:r w:rsidR="00800EFA" w:rsidRPr="00800EFA">
        <w:t xml:space="preserve"> </w:t>
      </w:r>
      <w:r w:rsidR="00800EFA" w:rsidRPr="00800EFA">
        <w:rPr>
          <w:rFonts w:ascii="Times New Roman" w:hAnsi="Times New Roman"/>
          <w:i/>
          <w:iCs/>
          <w:sz w:val="24"/>
          <w:szCs w:val="24"/>
        </w:rPr>
        <w:t>Что понимается  под общей экономической стоимостью экологического блага (ресурса) и приведите пример как ее можно определить</w:t>
      </w:r>
      <w:proofErr w:type="gramStart"/>
      <w:r w:rsidR="00800EFA" w:rsidRPr="00800EFA">
        <w:rPr>
          <w:rFonts w:ascii="Times New Roman" w:hAnsi="Times New Roman"/>
          <w:i/>
          <w:iCs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F418B0" w:rsidRPr="00754D94" w:rsidRDefault="00754D94" w:rsidP="00754D94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</w:t>
      </w:r>
      <w:r w:rsidR="00F418B0">
        <w:rPr>
          <w:rFonts w:ascii="Times New Roman" w:hAnsi="Times New Roman"/>
          <w:b/>
          <w:sz w:val="24"/>
          <w:szCs w:val="24"/>
        </w:rPr>
        <w:t>Цель семинара № 3</w:t>
      </w:r>
      <w:r w:rsidR="004B04A3">
        <w:rPr>
          <w:rFonts w:ascii="Times New Roman" w:hAnsi="Times New Roman"/>
          <w:b/>
          <w:sz w:val="24"/>
          <w:szCs w:val="24"/>
        </w:rPr>
        <w:t>:</w:t>
      </w:r>
      <w:r w:rsidR="004B04A3" w:rsidRPr="00521FB0">
        <w:rPr>
          <w:rFonts w:ascii="Times New Roman" w:hAnsi="Times New Roman"/>
          <w:b/>
          <w:sz w:val="24"/>
          <w:szCs w:val="24"/>
        </w:rPr>
        <w:t xml:space="preserve"> </w:t>
      </w:r>
      <w:r w:rsidR="004B04A3">
        <w:rPr>
          <w:rFonts w:ascii="Times New Roman" w:hAnsi="Times New Roman"/>
          <w:i/>
          <w:sz w:val="24"/>
          <w:szCs w:val="24"/>
        </w:rPr>
        <w:t>Контроль знаний студентов</w:t>
      </w:r>
      <w:r w:rsidR="00F418B0">
        <w:rPr>
          <w:rFonts w:ascii="Times New Roman" w:hAnsi="Times New Roman"/>
          <w:i/>
          <w:sz w:val="24"/>
          <w:szCs w:val="24"/>
        </w:rPr>
        <w:t>, изложенных в Лекции 6</w:t>
      </w:r>
      <w:r w:rsidR="004B04A3" w:rsidRPr="00420896">
        <w:rPr>
          <w:rFonts w:ascii="Times New Roman" w:hAnsi="Times New Roman"/>
          <w:i/>
          <w:sz w:val="24"/>
          <w:szCs w:val="24"/>
        </w:rPr>
        <w:t xml:space="preserve">. </w:t>
      </w:r>
      <w:r>
        <w:rPr>
          <w:rFonts w:ascii="Times New Roman" w:hAnsi="Times New Roman"/>
          <w:i/>
          <w:sz w:val="24"/>
          <w:szCs w:val="24"/>
        </w:rPr>
        <w:t xml:space="preserve">       </w:t>
      </w:r>
      <w:r w:rsidR="004B04A3" w:rsidRPr="00420896">
        <w:rPr>
          <w:rFonts w:ascii="Times New Roman" w:hAnsi="Times New Roman"/>
          <w:i/>
          <w:sz w:val="24"/>
          <w:szCs w:val="24"/>
        </w:rPr>
        <w:t>«</w:t>
      </w:r>
      <w:r w:rsidR="00F418B0" w:rsidRPr="00F418B0">
        <w:rPr>
          <w:rFonts w:ascii="Times New Roman" w:hAnsi="Times New Roman"/>
          <w:i/>
          <w:sz w:val="24"/>
          <w:szCs w:val="24"/>
        </w:rPr>
        <w:t>Экономич</w:t>
      </w:r>
      <w:r w:rsidR="00F418B0">
        <w:rPr>
          <w:rFonts w:ascii="Times New Roman" w:hAnsi="Times New Roman"/>
          <w:i/>
          <w:sz w:val="24"/>
          <w:szCs w:val="24"/>
        </w:rPr>
        <w:t>еская оценка природных ресурсов</w:t>
      </w:r>
      <w:r w:rsidR="004B04A3" w:rsidRPr="00420896">
        <w:rPr>
          <w:rFonts w:ascii="Times New Roman" w:hAnsi="Times New Roman"/>
          <w:i/>
          <w:sz w:val="24"/>
          <w:szCs w:val="24"/>
        </w:rPr>
        <w:t>»</w:t>
      </w:r>
      <w:r w:rsidR="00F418B0">
        <w:rPr>
          <w:rFonts w:ascii="Times New Roman" w:hAnsi="Times New Roman"/>
          <w:i/>
          <w:sz w:val="24"/>
          <w:szCs w:val="24"/>
        </w:rPr>
        <w:t>.</w:t>
      </w:r>
    </w:p>
    <w:p w:rsidR="004B04A3" w:rsidRDefault="004B04A3" w:rsidP="004B04A3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20896">
        <w:rPr>
          <w:rFonts w:ascii="Times New Roman" w:hAnsi="Times New Roman"/>
          <w:i/>
          <w:sz w:val="24"/>
          <w:szCs w:val="24"/>
        </w:rPr>
        <w:t xml:space="preserve"> </w:t>
      </w:r>
      <w:r w:rsidRPr="00694446">
        <w:rPr>
          <w:rFonts w:ascii="Times New Roman" w:hAnsi="Times New Roman"/>
          <w:b/>
          <w:i/>
          <w:sz w:val="24"/>
          <w:szCs w:val="24"/>
        </w:rPr>
        <w:t>Внимание:</w:t>
      </w:r>
      <w:r>
        <w:rPr>
          <w:rFonts w:ascii="Times New Roman" w:hAnsi="Times New Roman"/>
          <w:i/>
          <w:sz w:val="24"/>
          <w:szCs w:val="24"/>
        </w:rPr>
        <w:t xml:space="preserve"> ответы на вопросы 1-5 и все задания должны быть кратко изложены письменно каждым студентом в рабочей тетрадке по дисциплине.</w:t>
      </w:r>
    </w:p>
    <w:p w:rsidR="004B04A3" w:rsidRDefault="004B04A3" w:rsidP="004B04A3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20896">
        <w:rPr>
          <w:rFonts w:ascii="Times New Roman" w:hAnsi="Times New Roman"/>
          <w:b/>
          <w:i/>
          <w:sz w:val="24"/>
          <w:szCs w:val="24"/>
        </w:rPr>
        <w:t xml:space="preserve">     1.Задания для домашней работы.</w:t>
      </w:r>
    </w:p>
    <w:p w:rsidR="00960BD7" w:rsidRPr="00754D94" w:rsidRDefault="00960BD7" w:rsidP="004B04A3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1. Ответить на вопросы 1-5  и Тест № 2</w:t>
      </w:r>
    </w:p>
    <w:p w:rsidR="004B04A3" w:rsidRPr="00754D94" w:rsidRDefault="004B04A3" w:rsidP="00754D94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21FB0"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Pr="00420896">
        <w:rPr>
          <w:rFonts w:ascii="Times New Roman" w:hAnsi="Times New Roman"/>
          <w:b/>
          <w:i/>
          <w:sz w:val="24"/>
          <w:szCs w:val="24"/>
        </w:rPr>
        <w:t>2</w:t>
      </w:r>
      <w:r>
        <w:rPr>
          <w:rFonts w:ascii="Times New Roman" w:hAnsi="Times New Roman"/>
          <w:b/>
          <w:i/>
          <w:sz w:val="24"/>
          <w:szCs w:val="24"/>
        </w:rPr>
        <w:t xml:space="preserve">.Задания для аудиторной </w:t>
      </w:r>
      <w:r w:rsidRPr="00420896">
        <w:rPr>
          <w:rFonts w:ascii="Times New Roman" w:hAnsi="Times New Roman"/>
          <w:b/>
          <w:i/>
          <w:sz w:val="24"/>
          <w:szCs w:val="24"/>
        </w:rPr>
        <w:t xml:space="preserve"> работы.</w:t>
      </w:r>
    </w:p>
    <w:p w:rsidR="007F3A8D" w:rsidRPr="00754D94" w:rsidRDefault="007F3A8D" w:rsidP="00154FDA">
      <w:pPr>
        <w:keepNext/>
        <w:suppressAutoHyphens/>
        <w:spacing w:before="120" w:after="120" w:line="240" w:lineRule="auto"/>
        <w:jc w:val="center"/>
        <w:outlineLvl w:val="1"/>
        <w:rPr>
          <w:rFonts w:ascii="Times New Roman" w:hAnsi="Times New Roman"/>
          <w:b/>
          <w:bCs/>
          <w:i/>
          <w:smallCaps/>
          <w:sz w:val="24"/>
          <w:szCs w:val="24"/>
          <w:lang w:eastAsia="ru-RU"/>
        </w:rPr>
      </w:pPr>
      <w:bookmarkStart w:id="0" w:name="_Toc105410173"/>
      <w:r w:rsidRPr="00754D94">
        <w:rPr>
          <w:rFonts w:ascii="Times New Roman" w:hAnsi="Times New Roman"/>
          <w:b/>
          <w:bCs/>
          <w:i/>
          <w:smallCaps/>
          <w:sz w:val="24"/>
          <w:szCs w:val="24"/>
          <w:lang w:eastAsia="ru-RU"/>
        </w:rPr>
        <w:t>Задание 1.Экономическая оценка земель на основе затратной концепци</w:t>
      </w:r>
      <w:proofErr w:type="gramStart"/>
      <w:r w:rsidRPr="00754D94">
        <w:rPr>
          <w:rFonts w:ascii="Times New Roman" w:hAnsi="Times New Roman"/>
          <w:b/>
          <w:bCs/>
          <w:i/>
          <w:smallCaps/>
          <w:sz w:val="24"/>
          <w:szCs w:val="24"/>
          <w:lang w:eastAsia="ru-RU"/>
        </w:rPr>
        <w:t>и</w:t>
      </w:r>
      <w:bookmarkEnd w:id="0"/>
      <w:r w:rsidR="00960BD7" w:rsidRPr="00754D94">
        <w:rPr>
          <w:rFonts w:ascii="Times New Roman" w:hAnsi="Times New Roman"/>
          <w:b/>
          <w:bCs/>
          <w:i/>
          <w:smallCaps/>
          <w:sz w:val="24"/>
          <w:szCs w:val="24"/>
          <w:lang w:eastAsia="ru-RU"/>
        </w:rPr>
        <w:t>(</w:t>
      </w:r>
      <w:proofErr w:type="gramEnd"/>
      <w:r w:rsidR="00960BD7" w:rsidRPr="00754D94">
        <w:rPr>
          <w:rFonts w:ascii="Times New Roman" w:hAnsi="Times New Roman"/>
          <w:b/>
          <w:bCs/>
          <w:i/>
          <w:smallCaps/>
          <w:sz w:val="24"/>
          <w:szCs w:val="24"/>
          <w:lang w:eastAsia="ru-RU"/>
        </w:rPr>
        <w:t xml:space="preserve"> методика С.Г. Струмилина)</w:t>
      </w:r>
    </w:p>
    <w:p w:rsidR="007F3A8D" w:rsidRPr="00EF1160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8"/>
          <w:szCs w:val="28"/>
          <w:lang w:eastAsia="ru-RU"/>
        </w:rPr>
      </w:pPr>
      <w:r w:rsidRPr="00EF1160">
        <w:rPr>
          <w:rFonts w:ascii="Times New Roman" w:hAnsi="Times New Roman"/>
          <w:b/>
          <w:i/>
          <w:sz w:val="28"/>
          <w:szCs w:val="28"/>
          <w:lang w:eastAsia="ru-RU"/>
        </w:rPr>
        <w:t xml:space="preserve">Экономическую оценку земли можно </w:t>
      </w:r>
      <w:r w:rsidR="00960BD7">
        <w:rPr>
          <w:rFonts w:ascii="Times New Roman" w:hAnsi="Times New Roman"/>
          <w:b/>
          <w:i/>
          <w:sz w:val="28"/>
          <w:szCs w:val="28"/>
          <w:lang w:eastAsia="ru-RU"/>
        </w:rPr>
        <w:t xml:space="preserve">определить </w:t>
      </w:r>
      <w:r w:rsidRPr="00EF1160">
        <w:rPr>
          <w:rFonts w:ascii="Times New Roman" w:hAnsi="Times New Roman"/>
          <w:b/>
          <w:i/>
          <w:sz w:val="28"/>
          <w:szCs w:val="28"/>
          <w:lang w:eastAsia="ru-RU"/>
        </w:rPr>
        <w:t xml:space="preserve"> по формуле</w:t>
      </w:r>
    </w:p>
    <w:p w:rsidR="007F3A8D" w:rsidRPr="00754D94" w:rsidRDefault="00960BD7" w:rsidP="00154FD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754D94">
        <w:rPr>
          <w:rFonts w:ascii="Times New Roman" w:hAnsi="Times New Roman"/>
          <w:b/>
          <w:sz w:val="28"/>
          <w:szCs w:val="28"/>
          <w:lang w:eastAsia="ru-RU"/>
        </w:rPr>
        <w:t>Оз</w:t>
      </w:r>
      <w:proofErr w:type="spellEnd"/>
      <w:r w:rsidRPr="00754D94">
        <w:rPr>
          <w:rFonts w:ascii="Times New Roman" w:hAnsi="Times New Roman"/>
          <w:b/>
          <w:sz w:val="28"/>
          <w:szCs w:val="28"/>
          <w:lang w:eastAsia="ru-RU"/>
        </w:rPr>
        <w:t xml:space="preserve"> = К • (у/т</w:t>
      </w:r>
      <w:r w:rsidR="00754D94">
        <w:rPr>
          <w:rFonts w:ascii="Times New Roman" w:hAnsi="Times New Roman"/>
          <w:b/>
          <w:sz w:val="28"/>
          <w:szCs w:val="28"/>
          <w:lang w:eastAsia="ru-RU"/>
        </w:rPr>
        <w:t>)</w:t>
      </w:r>
      <w:proofErr w:type="gramStart"/>
      <w:r w:rsidRPr="00754D94">
        <w:rPr>
          <w:rFonts w:ascii="Times New Roman" w:hAnsi="Times New Roman"/>
          <w:b/>
          <w:sz w:val="28"/>
          <w:szCs w:val="28"/>
          <w:lang w:eastAsia="ru-RU"/>
        </w:rPr>
        <w:t xml:space="preserve"> :</w:t>
      </w:r>
      <w:proofErr w:type="gramEnd"/>
      <w:r w:rsidRPr="00754D9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54D94">
        <w:rPr>
          <w:rFonts w:ascii="Times New Roman" w:hAnsi="Times New Roman"/>
          <w:b/>
          <w:sz w:val="28"/>
          <w:szCs w:val="28"/>
          <w:lang w:eastAsia="ru-RU"/>
        </w:rPr>
        <w:t>(</w:t>
      </w:r>
      <w:r w:rsidRPr="00754D94">
        <w:rPr>
          <w:rFonts w:ascii="Times New Roman" w:hAnsi="Times New Roman"/>
          <w:b/>
          <w:sz w:val="28"/>
          <w:szCs w:val="28"/>
          <w:lang w:eastAsia="ru-RU"/>
        </w:rPr>
        <w:t>У/Т)           (1)</w:t>
      </w:r>
    </w:p>
    <w:p w:rsidR="007F3A8D" w:rsidRPr="00754D94" w:rsidRDefault="007F3A8D" w:rsidP="00833E6E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754D94">
        <w:rPr>
          <w:rFonts w:ascii="Times New Roman" w:hAnsi="Times New Roman"/>
          <w:sz w:val="24"/>
          <w:szCs w:val="24"/>
          <w:lang w:eastAsia="ru-RU"/>
        </w:rPr>
        <w:t xml:space="preserve">где  </w:t>
      </w:r>
      <w:proofErr w:type="spellStart"/>
      <w:r w:rsidRPr="00754D94">
        <w:rPr>
          <w:rFonts w:ascii="Times New Roman" w:hAnsi="Times New Roman"/>
          <w:i/>
          <w:sz w:val="24"/>
          <w:szCs w:val="24"/>
          <w:lang w:eastAsia="ru-RU"/>
        </w:rPr>
        <w:t>Оз</w:t>
      </w:r>
      <w:proofErr w:type="spellEnd"/>
      <w:r w:rsidRPr="00754D94">
        <w:rPr>
          <w:rFonts w:ascii="Times New Roman" w:hAnsi="Times New Roman"/>
          <w:i/>
          <w:sz w:val="24"/>
          <w:szCs w:val="24"/>
          <w:lang w:eastAsia="ru-RU"/>
        </w:rPr>
        <w:t xml:space="preserve"> — экономическая оценка 1 га земли; 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proofErr w:type="gramStart"/>
      <w:r w:rsidRPr="00754D94">
        <w:rPr>
          <w:rFonts w:ascii="Times New Roman" w:hAnsi="Times New Roman"/>
          <w:i/>
          <w:sz w:val="24"/>
          <w:szCs w:val="24"/>
          <w:lang w:eastAsia="ru-RU"/>
        </w:rPr>
        <w:t>К</w:t>
      </w:r>
      <w:proofErr w:type="gramEnd"/>
      <w:r w:rsidRPr="00754D94">
        <w:rPr>
          <w:rFonts w:ascii="Times New Roman" w:hAnsi="Times New Roman"/>
          <w:i/>
          <w:sz w:val="24"/>
          <w:szCs w:val="24"/>
          <w:lang w:eastAsia="ru-RU"/>
        </w:rPr>
        <w:t xml:space="preserve"> — </w:t>
      </w:r>
      <w:proofErr w:type="gramStart"/>
      <w:r w:rsidRPr="00754D94">
        <w:rPr>
          <w:rFonts w:ascii="Times New Roman" w:hAnsi="Times New Roman"/>
          <w:i/>
          <w:sz w:val="24"/>
          <w:szCs w:val="24"/>
          <w:lang w:eastAsia="ru-RU"/>
        </w:rPr>
        <w:t>средняя</w:t>
      </w:r>
      <w:proofErr w:type="gramEnd"/>
      <w:r w:rsidRPr="00754D94">
        <w:rPr>
          <w:rFonts w:ascii="Times New Roman" w:hAnsi="Times New Roman"/>
          <w:i/>
          <w:sz w:val="24"/>
          <w:szCs w:val="24"/>
          <w:lang w:eastAsia="ru-RU"/>
        </w:rPr>
        <w:t xml:space="preserve"> стоимость освоения 1 га земли по стране (для Республики Беларусь приблизительно 177 </w:t>
      </w:r>
      <w:proofErr w:type="spellStart"/>
      <w:r w:rsidRPr="00754D94">
        <w:rPr>
          <w:rFonts w:ascii="Times New Roman" w:hAnsi="Times New Roman"/>
          <w:i/>
          <w:sz w:val="24"/>
          <w:szCs w:val="24"/>
          <w:lang w:eastAsia="ru-RU"/>
        </w:rPr>
        <w:t>усл</w:t>
      </w:r>
      <w:proofErr w:type="spellEnd"/>
      <w:r w:rsidRPr="00754D94">
        <w:rPr>
          <w:rFonts w:ascii="Times New Roman" w:hAnsi="Times New Roman"/>
          <w:i/>
          <w:sz w:val="24"/>
          <w:szCs w:val="24"/>
          <w:lang w:eastAsia="ru-RU"/>
        </w:rPr>
        <w:t>. ед.);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754D94">
        <w:rPr>
          <w:rFonts w:ascii="Times New Roman" w:hAnsi="Times New Roman"/>
          <w:i/>
          <w:sz w:val="24"/>
          <w:szCs w:val="24"/>
          <w:lang w:eastAsia="ru-RU"/>
        </w:rPr>
        <w:t xml:space="preserve">у/т — отношение урожайности к затратам на производство земледельческого продукта на оцениваемом участке; 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754D94">
        <w:rPr>
          <w:rFonts w:ascii="Times New Roman" w:hAnsi="Times New Roman"/>
          <w:i/>
          <w:sz w:val="24"/>
          <w:szCs w:val="24"/>
          <w:lang w:eastAsia="ru-RU"/>
        </w:rPr>
        <w:t xml:space="preserve">У/Т — урожайности к затратам на производство земледельческого продукта в среднем по стране. </w:t>
      </w:r>
    </w:p>
    <w:p w:rsidR="00754D94" w:rsidRDefault="00754D94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</w:p>
    <w:p w:rsidR="00754D94" w:rsidRDefault="00754D94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</w:p>
    <w:p w:rsidR="007F3A8D" w:rsidRPr="00754D94" w:rsidRDefault="00960BD7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54D94">
        <w:rPr>
          <w:rFonts w:ascii="Times New Roman" w:hAnsi="Times New Roman"/>
          <w:b/>
          <w:sz w:val="24"/>
          <w:szCs w:val="24"/>
          <w:lang w:eastAsia="ru-RU"/>
        </w:rPr>
        <w:t>Задача 1.</w:t>
      </w:r>
      <w:r w:rsidR="007F3A8D" w:rsidRPr="00754D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54D94">
        <w:rPr>
          <w:rFonts w:ascii="Times New Roman" w:hAnsi="Times New Roman"/>
          <w:sz w:val="24"/>
          <w:szCs w:val="24"/>
          <w:lang w:eastAsia="ru-RU"/>
        </w:rPr>
        <w:t xml:space="preserve">По данным таблицы 1 и формуле (1) </w:t>
      </w:r>
      <w:r w:rsidR="00D62282" w:rsidRPr="00754D94">
        <w:rPr>
          <w:rFonts w:ascii="Times New Roman" w:hAnsi="Times New Roman"/>
          <w:sz w:val="24"/>
          <w:szCs w:val="24"/>
          <w:lang w:eastAsia="ru-RU"/>
        </w:rPr>
        <w:t xml:space="preserve">провести экономическую </w:t>
      </w:r>
      <w:r w:rsidRPr="00754D94">
        <w:rPr>
          <w:rFonts w:ascii="Times New Roman" w:hAnsi="Times New Roman"/>
          <w:sz w:val="24"/>
          <w:szCs w:val="24"/>
          <w:lang w:eastAsia="ru-RU"/>
        </w:rPr>
        <w:t xml:space="preserve"> оценку 1 га </w:t>
      </w:r>
      <w:r w:rsidR="007F3A8D" w:rsidRPr="00754D94">
        <w:rPr>
          <w:rFonts w:ascii="Times New Roman" w:hAnsi="Times New Roman"/>
          <w:sz w:val="24"/>
          <w:szCs w:val="24"/>
          <w:lang w:eastAsia="ru-RU"/>
        </w:rPr>
        <w:t xml:space="preserve"> земель разных областей Беларуси</w:t>
      </w:r>
      <w:proofErr w:type="gramStart"/>
      <w:r w:rsidRPr="00754D94">
        <w:rPr>
          <w:rFonts w:ascii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54D9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 w:rsidR="00754D94" w:rsidRDefault="00754D94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754D94" w:rsidRDefault="00754D94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754D94" w:rsidRDefault="00754D94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754D94" w:rsidRDefault="00754D94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7F3A8D" w:rsidRPr="00754D94" w:rsidRDefault="00754D94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</w:t>
      </w:r>
      <w:r w:rsidR="007F3A8D" w:rsidRPr="00754D94">
        <w:rPr>
          <w:rFonts w:ascii="Times New Roman" w:hAnsi="Times New Roman"/>
          <w:b/>
          <w:sz w:val="24"/>
          <w:szCs w:val="24"/>
          <w:lang w:eastAsia="ru-RU"/>
        </w:rPr>
        <w:t>Таблица 1.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754D94">
        <w:rPr>
          <w:rFonts w:ascii="Times New Roman" w:hAnsi="Times New Roman"/>
          <w:b/>
          <w:sz w:val="24"/>
          <w:szCs w:val="24"/>
          <w:lang w:eastAsia="ru-RU"/>
        </w:rPr>
        <w:t>Урожайность и затраты на производство картофеля по областям Беларуси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8948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3"/>
        <w:gridCol w:w="2606"/>
        <w:gridCol w:w="2467"/>
        <w:gridCol w:w="2702"/>
      </w:tblGrid>
      <w:tr w:rsidR="007F3A8D" w:rsidRPr="00754D94" w:rsidTr="00EF1160">
        <w:trPr>
          <w:trHeight w:val="20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Область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Урожайность, ц/га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Затраты, </w:t>
            </w:r>
            <w:proofErr w:type="spellStart"/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. ед./</w:t>
            </w:r>
            <w:proofErr w:type="gramStart"/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</w:tr>
      <w:tr w:rsidR="007F3A8D" w:rsidRPr="00754D94" w:rsidTr="00EF1160">
        <w:trPr>
          <w:trHeight w:val="20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1-й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Брестская 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</w:tr>
      <w:tr w:rsidR="007F3A8D" w:rsidRPr="00754D94" w:rsidTr="00EF1160">
        <w:trPr>
          <w:trHeight w:val="20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2-й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Витебская 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450</w:t>
            </w:r>
          </w:p>
        </w:tc>
      </w:tr>
      <w:tr w:rsidR="007F3A8D" w:rsidRPr="00754D94" w:rsidTr="00EF1160">
        <w:trPr>
          <w:trHeight w:val="20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3-й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Гомельская 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</w:tr>
      <w:tr w:rsidR="007F3A8D" w:rsidRPr="00754D94" w:rsidTr="00EF1160">
        <w:trPr>
          <w:trHeight w:val="20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4-й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Гродненская 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380</w:t>
            </w:r>
          </w:p>
        </w:tc>
      </w:tr>
      <w:tr w:rsidR="007F3A8D" w:rsidRPr="00754D94" w:rsidTr="00EF1160">
        <w:trPr>
          <w:trHeight w:val="20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5-й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Минская 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240</w:t>
            </w:r>
          </w:p>
        </w:tc>
      </w:tr>
      <w:tr w:rsidR="007F3A8D" w:rsidRPr="00754D94" w:rsidTr="00EF1160">
        <w:trPr>
          <w:trHeight w:val="20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6-й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Могилевская 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350</w:t>
            </w:r>
          </w:p>
        </w:tc>
      </w:tr>
      <w:tr w:rsidR="007F3A8D" w:rsidRPr="00754D94" w:rsidTr="00EF1160">
        <w:trPr>
          <w:trHeight w:val="20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Республика Беларусь 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320</w:t>
            </w:r>
          </w:p>
        </w:tc>
      </w:tr>
    </w:tbl>
    <w:p w:rsidR="007F3A8D" w:rsidRPr="0005100F" w:rsidRDefault="007F3A8D" w:rsidP="0005100F">
      <w:pPr>
        <w:rPr>
          <w:rFonts w:ascii="Times New Roman" w:hAnsi="Times New Roman"/>
          <w:sz w:val="28"/>
          <w:szCs w:val="28"/>
          <w:lang w:eastAsia="ru-RU"/>
        </w:rPr>
      </w:pPr>
    </w:p>
    <w:p w:rsidR="007F3A8D" w:rsidRPr="00754D94" w:rsidRDefault="007F3A8D" w:rsidP="00EF1160">
      <w:pPr>
        <w:keepNext/>
        <w:suppressAutoHyphens/>
        <w:spacing w:before="120" w:after="120" w:line="240" w:lineRule="auto"/>
        <w:outlineLvl w:val="1"/>
        <w:rPr>
          <w:rFonts w:ascii="Times New Roman" w:hAnsi="Times New Roman"/>
          <w:b/>
          <w:bCs/>
          <w:i/>
          <w:smallCaps/>
          <w:sz w:val="24"/>
          <w:szCs w:val="24"/>
          <w:lang w:eastAsia="ru-RU"/>
        </w:rPr>
      </w:pPr>
      <w:bookmarkStart w:id="1" w:name="_Toc105410174"/>
      <w:r w:rsidRPr="00754D94">
        <w:rPr>
          <w:rFonts w:ascii="Times New Roman" w:hAnsi="Times New Roman"/>
          <w:b/>
          <w:bCs/>
          <w:i/>
          <w:smallCaps/>
          <w:sz w:val="24"/>
          <w:szCs w:val="24"/>
          <w:lang w:eastAsia="ru-RU"/>
        </w:rPr>
        <w:t>Задание 2. Экономическая оценка земель на основе дифференциальной ренты</w:t>
      </w:r>
      <w:bookmarkEnd w:id="1"/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54D94">
        <w:rPr>
          <w:rFonts w:ascii="Times New Roman" w:hAnsi="Times New Roman"/>
          <w:b/>
          <w:sz w:val="24"/>
          <w:szCs w:val="24"/>
          <w:lang w:eastAsia="ru-RU"/>
        </w:rPr>
        <w:t>Экономическую оценку земли на основе дифференциальной ренты можно произвести по формуле</w:t>
      </w:r>
    </w:p>
    <w:p w:rsidR="00055714" w:rsidRPr="00754D94" w:rsidRDefault="00055714" w:rsidP="0005571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754D94">
        <w:rPr>
          <w:rFonts w:ascii="Times New Roman" w:hAnsi="Times New Roman"/>
          <w:b/>
          <w:sz w:val="24"/>
          <w:szCs w:val="24"/>
          <w:lang w:eastAsia="ru-RU"/>
        </w:rPr>
        <w:t>Оз</w:t>
      </w:r>
      <w:proofErr w:type="spellEnd"/>
      <w:r w:rsidRPr="00754D94">
        <w:rPr>
          <w:rFonts w:ascii="Times New Roman" w:hAnsi="Times New Roman"/>
          <w:b/>
          <w:sz w:val="24"/>
          <w:szCs w:val="24"/>
          <w:lang w:eastAsia="ru-RU"/>
        </w:rPr>
        <w:t xml:space="preserve"> = R / </w:t>
      </w:r>
      <w:proofErr w:type="spellStart"/>
      <w:r w:rsidRPr="00754D94">
        <w:rPr>
          <w:rFonts w:ascii="Times New Roman" w:hAnsi="Times New Roman"/>
          <w:b/>
          <w:sz w:val="24"/>
          <w:szCs w:val="24"/>
          <w:lang w:eastAsia="ru-RU"/>
        </w:rPr>
        <w:t>Е</w:t>
      </w:r>
      <w:r w:rsidRPr="00754D94">
        <w:rPr>
          <w:rFonts w:ascii="Times New Roman" w:hAnsi="Times New Roman"/>
          <w:b/>
          <w:sz w:val="24"/>
          <w:szCs w:val="24"/>
          <w:vertAlign w:val="subscript"/>
          <w:lang w:eastAsia="ru-RU"/>
        </w:rPr>
        <w:t>н</w:t>
      </w:r>
      <w:proofErr w:type="spellEnd"/>
      <w:r w:rsidRPr="00754D94">
        <w:rPr>
          <w:rFonts w:ascii="Times New Roman" w:hAnsi="Times New Roman"/>
          <w:b/>
          <w:sz w:val="24"/>
          <w:szCs w:val="24"/>
          <w:lang w:eastAsia="ru-RU"/>
        </w:rPr>
        <w:t>,</w:t>
      </w:r>
    </w:p>
    <w:p w:rsidR="00055714" w:rsidRPr="00754D94" w:rsidRDefault="00055714" w:rsidP="0005571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754D94">
        <w:rPr>
          <w:rFonts w:ascii="Times New Roman" w:hAnsi="Times New Roman"/>
          <w:sz w:val="24"/>
          <w:szCs w:val="24"/>
          <w:lang w:eastAsia="ru-RU"/>
        </w:rPr>
        <w:t xml:space="preserve">где </w:t>
      </w:r>
      <w:proofErr w:type="spellStart"/>
      <w:r w:rsidRPr="00754D94">
        <w:rPr>
          <w:rFonts w:ascii="Times New Roman" w:hAnsi="Times New Roman"/>
          <w:i/>
          <w:sz w:val="24"/>
          <w:szCs w:val="24"/>
          <w:lang w:eastAsia="ru-RU"/>
        </w:rPr>
        <w:t>Оз</w:t>
      </w:r>
      <w:proofErr w:type="spellEnd"/>
      <w:r w:rsidRPr="00754D94">
        <w:rPr>
          <w:rFonts w:ascii="Times New Roman" w:hAnsi="Times New Roman"/>
          <w:i/>
          <w:sz w:val="24"/>
          <w:szCs w:val="24"/>
          <w:lang w:eastAsia="ru-RU"/>
        </w:rPr>
        <w:t xml:space="preserve"> — экономическая оценка 1 га сельхозугодий; </w:t>
      </w:r>
    </w:p>
    <w:p w:rsidR="00055714" w:rsidRPr="00754D94" w:rsidRDefault="00055714" w:rsidP="0005571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proofErr w:type="spellStart"/>
      <w:r w:rsidRPr="00754D94">
        <w:rPr>
          <w:rFonts w:ascii="Times New Roman" w:hAnsi="Times New Roman"/>
          <w:i/>
          <w:sz w:val="24"/>
          <w:szCs w:val="24"/>
          <w:lang w:eastAsia="ru-RU"/>
        </w:rPr>
        <w:t>Е</w:t>
      </w:r>
      <w:r w:rsidRPr="00754D94">
        <w:rPr>
          <w:rFonts w:ascii="Times New Roman" w:hAnsi="Times New Roman"/>
          <w:i/>
          <w:sz w:val="24"/>
          <w:szCs w:val="24"/>
          <w:vertAlign w:val="subscript"/>
          <w:lang w:eastAsia="ru-RU"/>
        </w:rPr>
        <w:t>н</w:t>
      </w:r>
      <w:proofErr w:type="spellEnd"/>
      <w:r w:rsidRPr="00754D94">
        <w:rPr>
          <w:rFonts w:ascii="Times New Roman" w:hAnsi="Times New Roman"/>
          <w:i/>
          <w:sz w:val="24"/>
          <w:szCs w:val="24"/>
          <w:lang w:eastAsia="ru-RU"/>
        </w:rPr>
        <w:t xml:space="preserve"> — нормативный коэффициент общей экономической эффективности по сельскому хозяйству, равный 0,06. В формулу подставляется 1,06. 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754D94">
        <w:rPr>
          <w:rFonts w:ascii="Times New Roman" w:hAnsi="Times New Roman"/>
          <w:b/>
          <w:sz w:val="24"/>
          <w:szCs w:val="24"/>
          <w:lang w:eastAsia="ru-RU"/>
        </w:rPr>
        <w:t>Расчет дифференциальной ренты  на единицу площади земельного участка проводится по формуле: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bookmarkStart w:id="2" w:name="_GoBack"/>
      <w:r w:rsidRPr="00754D94">
        <w:rPr>
          <w:rFonts w:ascii="Times New Roman" w:hAnsi="Times New Roman"/>
          <w:b/>
          <w:sz w:val="24"/>
          <w:szCs w:val="24"/>
          <w:lang w:eastAsia="ru-RU"/>
        </w:rPr>
        <w:t xml:space="preserve">R = </w:t>
      </w:r>
      <w:proofErr w:type="spellStart"/>
      <w:r w:rsidRPr="00754D94">
        <w:rPr>
          <w:rFonts w:ascii="Times New Roman" w:hAnsi="Times New Roman"/>
          <w:b/>
          <w:sz w:val="24"/>
          <w:szCs w:val="24"/>
          <w:lang w:eastAsia="ru-RU"/>
        </w:rPr>
        <w:t>Ззам</w:t>
      </w:r>
      <w:proofErr w:type="spellEnd"/>
      <w:r w:rsidRPr="00754D94">
        <w:rPr>
          <w:rFonts w:ascii="Times New Roman" w:hAnsi="Times New Roman"/>
          <w:b/>
          <w:sz w:val="24"/>
          <w:szCs w:val="24"/>
          <w:lang w:eastAsia="ru-RU"/>
        </w:rPr>
        <w:t xml:space="preserve"> – </w:t>
      </w:r>
      <w:proofErr w:type="spellStart"/>
      <w:r w:rsidRPr="00754D94">
        <w:rPr>
          <w:rFonts w:ascii="Times New Roman" w:hAnsi="Times New Roman"/>
          <w:b/>
          <w:sz w:val="24"/>
          <w:szCs w:val="24"/>
          <w:lang w:eastAsia="ru-RU"/>
        </w:rPr>
        <w:t>Зинд</w:t>
      </w:r>
      <w:proofErr w:type="spellEnd"/>
      <w:r w:rsidRPr="00754D94">
        <w:rPr>
          <w:rFonts w:ascii="Times New Roman" w:hAnsi="Times New Roman"/>
          <w:b/>
          <w:sz w:val="24"/>
          <w:szCs w:val="24"/>
          <w:lang w:eastAsia="ru-RU"/>
        </w:rPr>
        <w:t>,</w:t>
      </w:r>
    </w:p>
    <w:bookmarkEnd w:id="2"/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54D94">
        <w:rPr>
          <w:rFonts w:ascii="Times New Roman" w:hAnsi="Times New Roman"/>
          <w:sz w:val="24"/>
          <w:szCs w:val="24"/>
          <w:lang w:eastAsia="ru-RU"/>
        </w:rPr>
        <w:t xml:space="preserve">где R — дифференциальная рента, </w:t>
      </w:r>
      <w:proofErr w:type="spellStart"/>
      <w:r w:rsidRPr="00754D94">
        <w:rPr>
          <w:rFonts w:ascii="Times New Roman" w:hAnsi="Times New Roman"/>
          <w:sz w:val="24"/>
          <w:szCs w:val="24"/>
          <w:lang w:eastAsia="ru-RU"/>
        </w:rPr>
        <w:t>усл</w:t>
      </w:r>
      <w:proofErr w:type="spellEnd"/>
      <w:r w:rsidRPr="00754D94">
        <w:rPr>
          <w:rFonts w:ascii="Times New Roman" w:hAnsi="Times New Roman"/>
          <w:sz w:val="24"/>
          <w:szCs w:val="24"/>
          <w:lang w:eastAsia="ru-RU"/>
        </w:rPr>
        <w:t>. ед./</w:t>
      </w:r>
      <w:proofErr w:type="gramStart"/>
      <w:r w:rsidRPr="00754D94">
        <w:rPr>
          <w:rFonts w:ascii="Times New Roman" w:hAnsi="Times New Roman"/>
          <w:sz w:val="24"/>
          <w:szCs w:val="24"/>
          <w:lang w:eastAsia="ru-RU"/>
        </w:rPr>
        <w:t>га</w:t>
      </w:r>
      <w:proofErr w:type="gramEnd"/>
      <w:r w:rsidRPr="00754D94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54D94">
        <w:rPr>
          <w:rFonts w:ascii="Times New Roman" w:hAnsi="Times New Roman"/>
          <w:sz w:val="24"/>
          <w:szCs w:val="24"/>
          <w:lang w:eastAsia="ru-RU"/>
        </w:rPr>
        <w:t>Ззам</w:t>
      </w:r>
      <w:proofErr w:type="spellEnd"/>
      <w:r w:rsidRPr="00754D94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754D94">
        <w:rPr>
          <w:rFonts w:ascii="Times New Roman" w:hAnsi="Times New Roman"/>
          <w:sz w:val="24"/>
          <w:szCs w:val="24"/>
          <w:lang w:eastAsia="ru-RU"/>
        </w:rPr>
        <w:t>Зинд</w:t>
      </w:r>
      <w:proofErr w:type="spellEnd"/>
      <w:r w:rsidRPr="00754D94">
        <w:rPr>
          <w:rFonts w:ascii="Times New Roman" w:hAnsi="Times New Roman"/>
          <w:sz w:val="24"/>
          <w:szCs w:val="24"/>
          <w:lang w:eastAsia="ru-RU"/>
        </w:rPr>
        <w:t xml:space="preserve"> — замыкающие</w:t>
      </w:r>
      <w:r w:rsidRPr="00754D94">
        <w:rPr>
          <w:rFonts w:ascii="Times New Roman" w:hAnsi="Times New Roman"/>
          <w:sz w:val="24"/>
          <w:szCs w:val="24"/>
        </w:rPr>
        <w:t xml:space="preserve"> затраты</w:t>
      </w:r>
      <w:r w:rsidRPr="00754D94">
        <w:rPr>
          <w:rFonts w:ascii="Times New Roman" w:hAnsi="Times New Roman"/>
          <w:i/>
          <w:sz w:val="24"/>
          <w:szCs w:val="24"/>
        </w:rPr>
        <w:t xml:space="preserve"> (затраты на добычу ресурса из источника с наиболее низким качеством ресурса)</w:t>
      </w:r>
      <w:r w:rsidRPr="00754D94">
        <w:rPr>
          <w:rFonts w:ascii="Times New Roman" w:hAnsi="Times New Roman"/>
          <w:sz w:val="24"/>
          <w:szCs w:val="24"/>
          <w:lang w:eastAsia="ru-RU"/>
        </w:rPr>
        <w:t xml:space="preserve"> и индивидуальные затраты на производство продукции соответственно, </w:t>
      </w:r>
      <w:proofErr w:type="spellStart"/>
      <w:r w:rsidRPr="00754D94">
        <w:rPr>
          <w:rFonts w:ascii="Times New Roman" w:hAnsi="Times New Roman"/>
          <w:sz w:val="24"/>
          <w:szCs w:val="24"/>
          <w:lang w:eastAsia="ru-RU"/>
        </w:rPr>
        <w:t>усл</w:t>
      </w:r>
      <w:proofErr w:type="spellEnd"/>
      <w:r w:rsidRPr="00754D94">
        <w:rPr>
          <w:rFonts w:ascii="Times New Roman" w:hAnsi="Times New Roman"/>
          <w:sz w:val="24"/>
          <w:szCs w:val="24"/>
          <w:lang w:eastAsia="ru-RU"/>
        </w:rPr>
        <w:t>. ед./</w:t>
      </w:r>
      <w:proofErr w:type="gramStart"/>
      <w:r w:rsidRPr="00754D94">
        <w:rPr>
          <w:rFonts w:ascii="Times New Roman" w:hAnsi="Times New Roman"/>
          <w:sz w:val="24"/>
          <w:szCs w:val="24"/>
          <w:lang w:eastAsia="ru-RU"/>
        </w:rPr>
        <w:t>га</w:t>
      </w:r>
      <w:proofErr w:type="gramEnd"/>
      <w:r w:rsidRPr="00754D94">
        <w:rPr>
          <w:rFonts w:ascii="Times New Roman" w:hAnsi="Times New Roman"/>
          <w:sz w:val="24"/>
          <w:szCs w:val="24"/>
          <w:lang w:eastAsia="ru-RU"/>
        </w:rPr>
        <w:t>.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7F3A8D" w:rsidRPr="00754D94" w:rsidRDefault="007F3A8D" w:rsidP="0005100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754D94">
        <w:rPr>
          <w:rFonts w:ascii="Times New Roman" w:hAnsi="Times New Roman"/>
          <w:b/>
          <w:sz w:val="24"/>
          <w:szCs w:val="24"/>
          <w:lang w:eastAsia="ru-RU"/>
        </w:rPr>
        <w:t>Задача 2.</w:t>
      </w:r>
      <w:r w:rsidRPr="00754D94">
        <w:rPr>
          <w:rFonts w:ascii="Times New Roman" w:hAnsi="Times New Roman"/>
          <w:sz w:val="24"/>
          <w:szCs w:val="24"/>
          <w:lang w:eastAsia="ru-RU"/>
        </w:rPr>
        <w:t xml:space="preserve"> Имеется 1 га сельхозугодий, где можно посадить фруктовый сад, овощи или использовать его в качестве пастбища. Оценить возможные направления распоряжения землей путем сопоставления экономической оценки 1 га сельхозугодий на базе дифференциальной ренты. Используйте данные таблицы 2.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754D94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Pr="00754D94">
        <w:rPr>
          <w:rFonts w:ascii="Times New Roman" w:hAnsi="Times New Roman"/>
          <w:b/>
          <w:sz w:val="24"/>
          <w:szCs w:val="24"/>
          <w:lang w:eastAsia="ru-RU"/>
        </w:rPr>
        <w:t>Таблица 2.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754D94">
        <w:rPr>
          <w:rFonts w:ascii="Times New Roman" w:hAnsi="Times New Roman"/>
          <w:b/>
          <w:sz w:val="24"/>
          <w:szCs w:val="24"/>
          <w:lang w:eastAsia="ru-RU"/>
        </w:rPr>
        <w:t>Замыкающие и индивидуальные затраты на производство сельхозпродукции в разных типах сельхозугодий</w:t>
      </w:r>
    </w:p>
    <w:p w:rsidR="007F3A8D" w:rsidRPr="00754D94" w:rsidRDefault="007F3A8D" w:rsidP="00154FD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8948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3"/>
        <w:gridCol w:w="2606"/>
        <w:gridCol w:w="2467"/>
        <w:gridCol w:w="2702"/>
      </w:tblGrid>
      <w:tr w:rsidR="007F3A8D" w:rsidRPr="00754D94" w:rsidTr="00EF1160">
        <w:trPr>
          <w:trHeight w:val="20"/>
          <w:jc w:val="center"/>
        </w:trPr>
        <w:tc>
          <w:tcPr>
            <w:tcW w:w="11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26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Тип сельхозугодий</w:t>
            </w:r>
          </w:p>
        </w:tc>
        <w:tc>
          <w:tcPr>
            <w:tcW w:w="51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Затраты, </w:t>
            </w:r>
            <w:proofErr w:type="spellStart"/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усл</w:t>
            </w:r>
            <w:proofErr w:type="spellEnd"/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. ед./</w:t>
            </w:r>
            <w:proofErr w:type="gramStart"/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</w:tr>
      <w:tr w:rsidR="007F3A8D" w:rsidRPr="00754D94" w:rsidTr="00EF1160">
        <w:trPr>
          <w:trHeight w:val="20"/>
          <w:jc w:val="center"/>
        </w:trPr>
        <w:tc>
          <w:tcPr>
            <w:tcW w:w="11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замыкающие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</w:t>
            </w:r>
          </w:p>
        </w:tc>
      </w:tr>
      <w:tr w:rsidR="007F3A8D" w:rsidRPr="00754D94" w:rsidTr="00EF1160">
        <w:trPr>
          <w:trHeight w:val="20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1-й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Фруктовый сад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7F3A8D" w:rsidRPr="00754D94" w:rsidTr="00EF1160">
        <w:trPr>
          <w:trHeight w:val="20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2-й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Огород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800</w:t>
            </w:r>
          </w:p>
        </w:tc>
      </w:tr>
      <w:tr w:rsidR="007F3A8D" w:rsidRPr="00754D94" w:rsidTr="00EF1160">
        <w:trPr>
          <w:trHeight w:val="20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3-й</w:t>
            </w:r>
          </w:p>
        </w:tc>
        <w:tc>
          <w:tcPr>
            <w:tcW w:w="2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Пастбище</w:t>
            </w:r>
          </w:p>
        </w:tc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3A8D" w:rsidRPr="00754D94" w:rsidRDefault="007F3A8D" w:rsidP="00154F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4D94">
              <w:rPr>
                <w:rFonts w:ascii="Times New Roman" w:hAnsi="Times New Roman"/>
                <w:sz w:val="24"/>
                <w:szCs w:val="24"/>
                <w:lang w:eastAsia="ru-RU"/>
              </w:rPr>
              <w:t>160</w:t>
            </w:r>
          </w:p>
        </w:tc>
      </w:tr>
    </w:tbl>
    <w:p w:rsidR="007F3A8D" w:rsidRPr="00754D94" w:rsidRDefault="007F3A8D" w:rsidP="00154FDA">
      <w:pPr>
        <w:tabs>
          <w:tab w:val="left" w:pos="-1800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F3A8D" w:rsidRPr="00754D94" w:rsidRDefault="00D62282" w:rsidP="0005100F">
      <w:pPr>
        <w:tabs>
          <w:tab w:val="left" w:pos="-1800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4D94">
        <w:rPr>
          <w:rFonts w:ascii="Times New Roman" w:hAnsi="Times New Roman"/>
          <w:sz w:val="24"/>
          <w:szCs w:val="24"/>
          <w:lang w:eastAsia="ru-RU"/>
        </w:rPr>
        <w:t>1</w:t>
      </w:r>
      <w:proofErr w:type="gramStart"/>
      <w:r w:rsidRPr="00754D94">
        <w:rPr>
          <w:rFonts w:ascii="Times New Roman" w:hAnsi="Times New Roman"/>
          <w:sz w:val="24"/>
          <w:szCs w:val="24"/>
          <w:lang w:eastAsia="ru-RU"/>
        </w:rPr>
        <w:t xml:space="preserve"> )</w:t>
      </w:r>
      <w:proofErr w:type="gramEnd"/>
      <w:r w:rsidRPr="00754D9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F3A8D" w:rsidRPr="00754D94">
        <w:rPr>
          <w:rFonts w:ascii="Times New Roman" w:hAnsi="Times New Roman"/>
          <w:sz w:val="24"/>
          <w:szCs w:val="24"/>
          <w:lang w:eastAsia="ru-RU"/>
        </w:rPr>
        <w:t>По данным таблицы определить экономическую оценку 1 га земли областей Беларуси, на основе дифференциальной ренты.</w:t>
      </w:r>
    </w:p>
    <w:p w:rsidR="007F3A8D" w:rsidRPr="00754D94" w:rsidRDefault="007F3A8D" w:rsidP="0005100F">
      <w:pPr>
        <w:tabs>
          <w:tab w:val="left" w:pos="-1800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4D94">
        <w:rPr>
          <w:rFonts w:ascii="Times New Roman" w:hAnsi="Times New Roman"/>
          <w:sz w:val="24"/>
          <w:szCs w:val="24"/>
          <w:lang w:eastAsia="ru-RU"/>
        </w:rPr>
        <w:t>2)</w:t>
      </w:r>
      <w:r w:rsidRPr="00754D94">
        <w:rPr>
          <w:rFonts w:ascii="Times New Roman" w:hAnsi="Times New Roman"/>
          <w:sz w:val="24"/>
          <w:szCs w:val="24"/>
          <w:lang w:eastAsia="ru-RU"/>
        </w:rPr>
        <w:tab/>
        <w:t xml:space="preserve">Исходя из полученных результатов, обосновать целесообразность </w:t>
      </w:r>
      <w:r w:rsidR="00D62282" w:rsidRPr="00754D94">
        <w:rPr>
          <w:rFonts w:ascii="Times New Roman" w:hAnsi="Times New Roman"/>
          <w:sz w:val="24"/>
          <w:szCs w:val="24"/>
          <w:lang w:eastAsia="ru-RU"/>
        </w:rPr>
        <w:t>распоряжения землей</w:t>
      </w:r>
      <w:r w:rsidR="00703C59" w:rsidRPr="00754D94">
        <w:rPr>
          <w:rFonts w:ascii="Times New Roman" w:hAnsi="Times New Roman"/>
          <w:sz w:val="24"/>
          <w:szCs w:val="24"/>
          <w:lang w:eastAsia="ru-RU"/>
        </w:rPr>
        <w:t xml:space="preserve"> путем сопоставления данных</w:t>
      </w:r>
      <w:proofErr w:type="gramStart"/>
      <w:r w:rsidR="00703C59" w:rsidRPr="00754D94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="00703C59" w:rsidRPr="00754D94">
        <w:rPr>
          <w:rFonts w:ascii="Times New Roman" w:hAnsi="Times New Roman"/>
          <w:sz w:val="24"/>
          <w:szCs w:val="24"/>
          <w:lang w:eastAsia="ru-RU"/>
        </w:rPr>
        <w:t xml:space="preserve"> полученных в задачах 1 и 2. </w:t>
      </w:r>
    </w:p>
    <w:p w:rsidR="007F3A8D" w:rsidRPr="00754D94" w:rsidRDefault="007F3A8D" w:rsidP="0005100F">
      <w:pPr>
        <w:tabs>
          <w:tab w:val="left" w:pos="-1800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F3A8D" w:rsidRPr="00754D94" w:rsidRDefault="007F3A8D" w:rsidP="0005100F">
      <w:pPr>
        <w:tabs>
          <w:tab w:val="left" w:pos="-1800"/>
        </w:tabs>
        <w:spacing w:after="0" w:line="240" w:lineRule="auto"/>
        <w:ind w:firstLine="35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03C59" w:rsidRPr="00754D94" w:rsidRDefault="00703C59" w:rsidP="0005100F">
      <w:pPr>
        <w:tabs>
          <w:tab w:val="left" w:pos="-1800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sectPr w:rsidR="00703C59" w:rsidRPr="00754D94" w:rsidSect="00880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5A6C6F"/>
    <w:multiLevelType w:val="hybridMultilevel"/>
    <w:tmpl w:val="4768E9FE"/>
    <w:lvl w:ilvl="0" w:tplc="0419000F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">
    <w:nsid w:val="06BC17C9"/>
    <w:multiLevelType w:val="hybridMultilevel"/>
    <w:tmpl w:val="1AB047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9B09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55763BE"/>
    <w:multiLevelType w:val="hybridMultilevel"/>
    <w:tmpl w:val="A93E3498"/>
    <w:lvl w:ilvl="0" w:tplc="7F9E446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D86140"/>
    <w:multiLevelType w:val="hybridMultilevel"/>
    <w:tmpl w:val="E2FA3C72"/>
    <w:lvl w:ilvl="0" w:tplc="0BAE89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1448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9D656B6"/>
    <w:multiLevelType w:val="hybridMultilevel"/>
    <w:tmpl w:val="2FEE3062"/>
    <w:lvl w:ilvl="0" w:tplc="22100A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9457DF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9">
    <w:nsid w:val="21EC2167"/>
    <w:multiLevelType w:val="hybridMultilevel"/>
    <w:tmpl w:val="4F2A60CC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0">
    <w:nsid w:val="24517E68"/>
    <w:multiLevelType w:val="hybridMultilevel"/>
    <w:tmpl w:val="50B6C6B2"/>
    <w:lvl w:ilvl="0" w:tplc="C158E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3E5E95"/>
    <w:multiLevelType w:val="hybridMultilevel"/>
    <w:tmpl w:val="D53E2B0E"/>
    <w:lvl w:ilvl="0" w:tplc="A346464A">
      <w:start w:val="5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2">
    <w:nsid w:val="282C5559"/>
    <w:multiLevelType w:val="hybridMultilevel"/>
    <w:tmpl w:val="3428517E"/>
    <w:lvl w:ilvl="0" w:tplc="6FA22C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286F5F19"/>
    <w:multiLevelType w:val="hybridMultilevel"/>
    <w:tmpl w:val="A470ECE8"/>
    <w:lvl w:ilvl="0" w:tplc="0184602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A826C7F"/>
    <w:multiLevelType w:val="hybridMultilevel"/>
    <w:tmpl w:val="7506C9B6"/>
    <w:lvl w:ilvl="0" w:tplc="E08AA60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391A9C"/>
    <w:multiLevelType w:val="hybridMultilevel"/>
    <w:tmpl w:val="EF565182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6">
    <w:nsid w:val="35000441"/>
    <w:multiLevelType w:val="hybridMultilevel"/>
    <w:tmpl w:val="DCC88D94"/>
    <w:lvl w:ilvl="0" w:tplc="EF648FC8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7CB24F7"/>
    <w:multiLevelType w:val="hybridMultilevel"/>
    <w:tmpl w:val="FDA67B3E"/>
    <w:lvl w:ilvl="0" w:tplc="A0A2EE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E0513A6"/>
    <w:multiLevelType w:val="hybridMultilevel"/>
    <w:tmpl w:val="13CA90BA"/>
    <w:lvl w:ilvl="0" w:tplc="DDFCAADA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C306343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3E9A52AF"/>
    <w:multiLevelType w:val="hybridMultilevel"/>
    <w:tmpl w:val="2AFC76FA"/>
    <w:lvl w:ilvl="0" w:tplc="58E00102">
      <w:start w:val="1"/>
      <w:numFmt w:val="decimal"/>
      <w:lvlText w:val="%1."/>
      <w:lvlJc w:val="left"/>
      <w:pPr>
        <w:ind w:left="10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0">
    <w:nsid w:val="422F591C"/>
    <w:multiLevelType w:val="hybridMultilevel"/>
    <w:tmpl w:val="B718C3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3456CD1"/>
    <w:multiLevelType w:val="hybridMultilevel"/>
    <w:tmpl w:val="89005BA6"/>
    <w:lvl w:ilvl="0" w:tplc="7944A8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78A3E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>
    <w:nsid w:val="49BE42E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BB47904"/>
    <w:multiLevelType w:val="hybridMultilevel"/>
    <w:tmpl w:val="B8BEE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E3162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>
    <w:nsid w:val="50A34463"/>
    <w:multiLevelType w:val="hybridMultilevel"/>
    <w:tmpl w:val="17AEDD0E"/>
    <w:lvl w:ilvl="0" w:tplc="06FE7C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0C9750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17B2626"/>
    <w:multiLevelType w:val="hybridMultilevel"/>
    <w:tmpl w:val="A3E4E838"/>
    <w:lvl w:ilvl="0" w:tplc="A484F9EC">
      <w:start w:val="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640A27F0">
      <w:start w:val="2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78F4EA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585334BB"/>
    <w:multiLevelType w:val="hybridMultilevel"/>
    <w:tmpl w:val="A1A25A9E"/>
    <w:lvl w:ilvl="0" w:tplc="ECB44E28">
      <w:start w:val="1"/>
      <w:numFmt w:val="decimal"/>
      <w:lvlText w:val="%1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>
    <w:nsid w:val="5E2033D7"/>
    <w:multiLevelType w:val="singleLevel"/>
    <w:tmpl w:val="6F38429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2">
    <w:nsid w:val="61D908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>
    <w:nsid w:val="625F0FA9"/>
    <w:multiLevelType w:val="hybridMultilevel"/>
    <w:tmpl w:val="6BAAEA04"/>
    <w:lvl w:ilvl="0" w:tplc="16CE538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45A1BB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>
    <w:nsid w:val="6E8815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>
    <w:nsid w:val="7304402D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7">
    <w:nsid w:val="73804048"/>
    <w:multiLevelType w:val="hybridMultilevel"/>
    <w:tmpl w:val="8668B908"/>
    <w:lvl w:ilvl="0" w:tplc="F9A4D4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3C82267"/>
    <w:multiLevelType w:val="hybridMultilevel"/>
    <w:tmpl w:val="7B2602DC"/>
    <w:lvl w:ilvl="0" w:tplc="1F0EE302">
      <w:start w:val="10"/>
      <w:numFmt w:val="decimal"/>
      <w:lvlText w:val="%1."/>
      <w:lvlJc w:val="left"/>
      <w:pPr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9">
    <w:nsid w:val="790177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1"/>
  </w:num>
  <w:num w:numId="2">
    <w:abstractNumId w:val="12"/>
  </w:num>
  <w:num w:numId="3">
    <w:abstractNumId w:val="13"/>
  </w:num>
  <w:num w:numId="4">
    <w:abstractNumId w:val="16"/>
  </w:num>
  <w:num w:numId="5">
    <w:abstractNumId w:val="37"/>
  </w:num>
  <w:num w:numId="6">
    <w:abstractNumId w:val="2"/>
  </w:num>
  <w:num w:numId="7">
    <w:abstractNumId w:val="30"/>
  </w:num>
  <w:num w:numId="8">
    <w:abstractNumId w:val="17"/>
  </w:num>
  <w:num w:numId="9">
    <w:abstractNumId w:val="26"/>
  </w:num>
  <w:num w:numId="10">
    <w:abstractNumId w:val="10"/>
  </w:num>
  <w:num w:numId="11">
    <w:abstractNumId w:val="33"/>
  </w:num>
  <w:num w:numId="12">
    <w:abstractNumId w:val="5"/>
  </w:num>
  <w:num w:numId="13">
    <w:abstractNumId w:val="4"/>
  </w:num>
  <w:num w:numId="14">
    <w:abstractNumId w:val="7"/>
  </w:num>
  <w:num w:numId="15">
    <w:abstractNumId w:val="18"/>
  </w:num>
  <w:num w:numId="16">
    <w:abstractNumId w:val="14"/>
  </w:num>
  <w:num w:numId="17">
    <w:abstractNumId w:val="28"/>
  </w:num>
  <w:num w:numId="18">
    <w:abstractNumId w:val="31"/>
  </w:num>
  <w:num w:numId="19">
    <w:abstractNumId w:val="0"/>
  </w:num>
  <w:num w:numId="20">
    <w:abstractNumId w:val="36"/>
  </w:num>
  <w:num w:numId="21">
    <w:abstractNumId w:val="8"/>
  </w:num>
  <w:num w:numId="22">
    <w:abstractNumId w:val="32"/>
  </w:num>
  <w:num w:numId="23">
    <w:abstractNumId w:val="3"/>
  </w:num>
  <w:num w:numId="24">
    <w:abstractNumId w:val="22"/>
  </w:num>
  <w:num w:numId="25">
    <w:abstractNumId w:val="25"/>
  </w:num>
  <w:num w:numId="26">
    <w:abstractNumId w:val="35"/>
  </w:num>
  <w:num w:numId="27">
    <w:abstractNumId w:val="6"/>
  </w:num>
  <w:num w:numId="28">
    <w:abstractNumId w:val="27"/>
  </w:num>
  <w:num w:numId="29">
    <w:abstractNumId w:val="29"/>
  </w:num>
  <w:num w:numId="30">
    <w:abstractNumId w:val="39"/>
  </w:num>
  <w:num w:numId="31">
    <w:abstractNumId w:val="34"/>
  </w:num>
  <w:num w:numId="32">
    <w:abstractNumId w:val="23"/>
  </w:num>
  <w:num w:numId="33">
    <w:abstractNumId w:val="20"/>
  </w:num>
  <w:num w:numId="34">
    <w:abstractNumId w:val="24"/>
  </w:num>
  <w:num w:numId="35">
    <w:abstractNumId w:val="11"/>
  </w:num>
  <w:num w:numId="36">
    <w:abstractNumId w:val="38"/>
  </w:num>
  <w:num w:numId="37">
    <w:abstractNumId w:val="19"/>
  </w:num>
  <w:num w:numId="38">
    <w:abstractNumId w:val="9"/>
  </w:num>
  <w:num w:numId="39">
    <w:abstractNumId w:val="1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54C"/>
    <w:rsid w:val="0005100F"/>
    <w:rsid w:val="00055714"/>
    <w:rsid w:val="000770F4"/>
    <w:rsid w:val="00154FDA"/>
    <w:rsid w:val="001645E9"/>
    <w:rsid w:val="0019791B"/>
    <w:rsid w:val="001B2CF0"/>
    <w:rsid w:val="001F25A5"/>
    <w:rsid w:val="00217AC9"/>
    <w:rsid w:val="00226553"/>
    <w:rsid w:val="00260519"/>
    <w:rsid w:val="00275335"/>
    <w:rsid w:val="0029344B"/>
    <w:rsid w:val="003763C8"/>
    <w:rsid w:val="00392ED2"/>
    <w:rsid w:val="00414A0C"/>
    <w:rsid w:val="00486C0F"/>
    <w:rsid w:val="004B04A3"/>
    <w:rsid w:val="0062277B"/>
    <w:rsid w:val="0066054C"/>
    <w:rsid w:val="00703C59"/>
    <w:rsid w:val="00754D94"/>
    <w:rsid w:val="00790E53"/>
    <w:rsid w:val="007F3A8D"/>
    <w:rsid w:val="00800EFA"/>
    <w:rsid w:val="00823A90"/>
    <w:rsid w:val="00833E6E"/>
    <w:rsid w:val="008629F3"/>
    <w:rsid w:val="00880549"/>
    <w:rsid w:val="008D29AE"/>
    <w:rsid w:val="009265C2"/>
    <w:rsid w:val="00960BD7"/>
    <w:rsid w:val="00A31B56"/>
    <w:rsid w:val="00B7612D"/>
    <w:rsid w:val="00B91DDF"/>
    <w:rsid w:val="00BB03C7"/>
    <w:rsid w:val="00C07E92"/>
    <w:rsid w:val="00C22FFD"/>
    <w:rsid w:val="00C33913"/>
    <w:rsid w:val="00D62282"/>
    <w:rsid w:val="00ED54C2"/>
    <w:rsid w:val="00EF1160"/>
    <w:rsid w:val="00F41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4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0519"/>
    <w:pPr>
      <w:keepNext/>
      <w:suppressAutoHyphens/>
      <w:spacing w:after="0" w:line="312" w:lineRule="auto"/>
      <w:jc w:val="center"/>
      <w:outlineLvl w:val="0"/>
    </w:pPr>
    <w:rPr>
      <w:rFonts w:ascii="Times New Roman" w:eastAsia="Times New Roman" w:hAnsi="Times New Roman"/>
      <w:b/>
      <w:caps/>
      <w:kern w:val="28"/>
      <w:sz w:val="3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F25A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60519"/>
    <w:pPr>
      <w:keepNext/>
      <w:suppressAutoHyphens/>
      <w:spacing w:before="240" w:after="60" w:line="360" w:lineRule="auto"/>
      <w:jc w:val="both"/>
      <w:outlineLvl w:val="2"/>
    </w:pPr>
    <w:rPr>
      <w:rFonts w:ascii="Times New Roman" w:eastAsia="Times New Roman" w:hAnsi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0519"/>
    <w:rPr>
      <w:rFonts w:ascii="Times New Roman" w:hAnsi="Times New Roman" w:cs="Times New Roman"/>
      <w:b/>
      <w:caps/>
      <w:kern w:val="28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F25A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260519"/>
    <w:rPr>
      <w:rFonts w:ascii="Times New Roman" w:hAnsi="Times New Roman" w:cs="Times New Roman"/>
      <w:sz w:val="20"/>
      <w:szCs w:val="20"/>
      <w:u w:val="single"/>
      <w:lang w:eastAsia="ru-RU"/>
    </w:rPr>
  </w:style>
  <w:style w:type="paragraph" w:styleId="a3">
    <w:name w:val="List Paragraph"/>
    <w:basedOn w:val="a"/>
    <w:uiPriority w:val="99"/>
    <w:qFormat/>
    <w:rsid w:val="0005100F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EF116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EF116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6">
    <w:name w:val="Методич"/>
    <w:basedOn w:val="a"/>
    <w:uiPriority w:val="99"/>
    <w:rsid w:val="001F25A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1">
    <w:name w:val="1"/>
    <w:basedOn w:val="a"/>
    <w:uiPriority w:val="99"/>
    <w:rsid w:val="001F25A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1">
    <w:name w:val="Стиль Заголовок 2 + малые прописные"/>
    <w:basedOn w:val="2"/>
    <w:uiPriority w:val="99"/>
    <w:rsid w:val="001F25A5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a7">
    <w:name w:val="Áåç îòñòóïà"/>
    <w:basedOn w:val="a"/>
    <w:uiPriority w:val="99"/>
    <w:rsid w:val="00260519"/>
    <w:pPr>
      <w:spacing w:after="0" w:line="48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">
    <w:name w:val="Ñòèëü1"/>
    <w:basedOn w:val="a"/>
    <w:uiPriority w:val="99"/>
    <w:rsid w:val="00260519"/>
    <w:pPr>
      <w:spacing w:after="0" w:line="36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8">
    <w:name w:val="Ñåðãåé"/>
    <w:basedOn w:val="a"/>
    <w:uiPriority w:val="99"/>
    <w:rsid w:val="00260519"/>
    <w:pPr>
      <w:spacing w:after="0" w:line="40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9">
    <w:name w:val="Ñê"/>
    <w:basedOn w:val="a"/>
    <w:uiPriority w:val="99"/>
    <w:rsid w:val="00260519"/>
    <w:pPr>
      <w:spacing w:after="0" w:line="400" w:lineRule="exact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a">
    <w:name w:val="ÑÊ"/>
    <w:basedOn w:val="a"/>
    <w:uiPriority w:val="99"/>
    <w:rsid w:val="00260519"/>
    <w:pPr>
      <w:spacing w:after="0" w:line="520" w:lineRule="exact"/>
      <w:ind w:left="6804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b">
    <w:name w:val="ñê"/>
    <w:basedOn w:val="a9"/>
    <w:uiPriority w:val="99"/>
    <w:rsid w:val="00260519"/>
    <w:pPr>
      <w:spacing w:line="520" w:lineRule="exact"/>
    </w:pPr>
  </w:style>
  <w:style w:type="paragraph" w:customStyle="1" w:styleId="22">
    <w:name w:val="Ñåðãåé2"/>
    <w:basedOn w:val="a"/>
    <w:uiPriority w:val="99"/>
    <w:rsid w:val="00260519"/>
    <w:pPr>
      <w:spacing w:after="0" w:line="52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ac">
    <w:name w:val="header"/>
    <w:basedOn w:val="a"/>
    <w:link w:val="ad"/>
    <w:uiPriority w:val="99"/>
    <w:rsid w:val="00260519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uiPriority w:val="99"/>
    <w:rsid w:val="00260519"/>
    <w:rPr>
      <w:rFonts w:cs="Times New Roman"/>
    </w:rPr>
  </w:style>
  <w:style w:type="paragraph" w:styleId="13">
    <w:name w:val="toc 1"/>
    <w:basedOn w:val="a"/>
    <w:next w:val="a"/>
    <w:uiPriority w:val="99"/>
    <w:semiHidden/>
    <w:rsid w:val="00260519"/>
    <w:pPr>
      <w:tabs>
        <w:tab w:val="right" w:leader="dot" w:pos="9289"/>
      </w:tabs>
      <w:spacing w:before="120" w:after="120" w:line="288" w:lineRule="auto"/>
    </w:pPr>
    <w:rPr>
      <w:rFonts w:ascii="Times New Roman" w:eastAsia="Times New Roman" w:hAnsi="Times New Roman"/>
      <w:b/>
      <w:caps/>
      <w:noProof/>
      <w:sz w:val="28"/>
      <w:szCs w:val="20"/>
      <w:lang w:eastAsia="ru-RU"/>
    </w:rPr>
  </w:style>
  <w:style w:type="paragraph" w:styleId="23">
    <w:name w:val="toc 2"/>
    <w:basedOn w:val="a"/>
    <w:next w:val="a"/>
    <w:uiPriority w:val="99"/>
    <w:semiHidden/>
    <w:rsid w:val="00260519"/>
    <w:pPr>
      <w:tabs>
        <w:tab w:val="right" w:leader="dot" w:pos="9289"/>
      </w:tabs>
      <w:spacing w:after="0" w:line="288" w:lineRule="auto"/>
      <w:ind w:left="240"/>
    </w:pPr>
    <w:rPr>
      <w:rFonts w:ascii="Times New Roman" w:eastAsia="Times New Roman" w:hAnsi="Times New Roman"/>
      <w:smallCaps/>
      <w:noProof/>
      <w:sz w:val="28"/>
      <w:szCs w:val="20"/>
      <w:lang w:eastAsia="ru-RU"/>
    </w:rPr>
  </w:style>
  <w:style w:type="paragraph" w:styleId="31">
    <w:name w:val="toc 3"/>
    <w:basedOn w:val="a"/>
    <w:next w:val="a"/>
    <w:uiPriority w:val="99"/>
    <w:semiHidden/>
    <w:rsid w:val="00260519"/>
    <w:pPr>
      <w:spacing w:after="0" w:line="480" w:lineRule="auto"/>
      <w:ind w:left="480" w:firstLine="907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styleId="4">
    <w:name w:val="toc 4"/>
    <w:basedOn w:val="a"/>
    <w:next w:val="a"/>
    <w:uiPriority w:val="99"/>
    <w:semiHidden/>
    <w:rsid w:val="00260519"/>
    <w:pPr>
      <w:spacing w:after="0" w:line="480" w:lineRule="auto"/>
      <w:ind w:left="72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5">
    <w:name w:val="toc 5"/>
    <w:basedOn w:val="a"/>
    <w:next w:val="a"/>
    <w:uiPriority w:val="99"/>
    <w:semiHidden/>
    <w:rsid w:val="00260519"/>
    <w:pPr>
      <w:spacing w:after="0" w:line="480" w:lineRule="auto"/>
      <w:ind w:left="96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6">
    <w:name w:val="toc 6"/>
    <w:basedOn w:val="a"/>
    <w:next w:val="a"/>
    <w:uiPriority w:val="99"/>
    <w:semiHidden/>
    <w:rsid w:val="00260519"/>
    <w:pPr>
      <w:spacing w:after="0" w:line="480" w:lineRule="auto"/>
      <w:ind w:left="120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7">
    <w:name w:val="toc 7"/>
    <w:basedOn w:val="a"/>
    <w:next w:val="a"/>
    <w:uiPriority w:val="99"/>
    <w:semiHidden/>
    <w:rsid w:val="00260519"/>
    <w:pPr>
      <w:spacing w:after="0" w:line="480" w:lineRule="auto"/>
      <w:ind w:left="144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8">
    <w:name w:val="toc 8"/>
    <w:basedOn w:val="a"/>
    <w:next w:val="a"/>
    <w:uiPriority w:val="99"/>
    <w:semiHidden/>
    <w:rsid w:val="00260519"/>
    <w:pPr>
      <w:spacing w:after="0" w:line="480" w:lineRule="auto"/>
      <w:ind w:left="168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9">
    <w:name w:val="toc 9"/>
    <w:basedOn w:val="a"/>
    <w:next w:val="a"/>
    <w:uiPriority w:val="99"/>
    <w:semiHidden/>
    <w:rsid w:val="00260519"/>
    <w:pPr>
      <w:spacing w:after="0" w:line="480" w:lineRule="auto"/>
      <w:ind w:left="192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af">
    <w:name w:val="footer"/>
    <w:basedOn w:val="a"/>
    <w:link w:val="af0"/>
    <w:uiPriority w:val="99"/>
    <w:rsid w:val="00260519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14">
    <w:name w:val="index 1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24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4">
    <w:name w:val="index 2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48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2">
    <w:name w:val="index 3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72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0">
    <w:name w:val="index 4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96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0">
    <w:name w:val="index 5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120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60">
    <w:name w:val="index 6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144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70">
    <w:name w:val="index 7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168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80">
    <w:name w:val="index 8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192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90">
    <w:name w:val="index 9"/>
    <w:basedOn w:val="a"/>
    <w:next w:val="a"/>
    <w:uiPriority w:val="99"/>
    <w:semiHidden/>
    <w:rsid w:val="00260519"/>
    <w:pPr>
      <w:tabs>
        <w:tab w:val="right" w:leader="dot" w:pos="4459"/>
      </w:tabs>
      <w:spacing w:after="0" w:line="480" w:lineRule="auto"/>
      <w:ind w:left="216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1">
    <w:name w:val="index heading"/>
    <w:basedOn w:val="a"/>
    <w:next w:val="14"/>
    <w:uiPriority w:val="99"/>
    <w:semiHidden/>
    <w:rsid w:val="00260519"/>
    <w:pPr>
      <w:spacing w:before="120" w:after="120" w:line="480" w:lineRule="auto"/>
      <w:ind w:firstLine="90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260519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260519"/>
    <w:pPr>
      <w:spacing w:after="0" w:line="288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rsid w:val="0026051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af4">
    <w:name w:val="caption"/>
    <w:basedOn w:val="a"/>
    <w:next w:val="a"/>
    <w:uiPriority w:val="99"/>
    <w:qFormat/>
    <w:rsid w:val="00260519"/>
    <w:pPr>
      <w:spacing w:after="0" w:line="48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FR3">
    <w:name w:val="FR3"/>
    <w:uiPriority w:val="99"/>
    <w:rsid w:val="00260519"/>
    <w:pPr>
      <w:widowControl w:val="0"/>
      <w:jc w:val="both"/>
    </w:pPr>
    <w:rPr>
      <w:rFonts w:ascii="Arial" w:eastAsia="Times New Roman" w:hAnsi="Arial"/>
      <w:sz w:val="20"/>
      <w:szCs w:val="20"/>
    </w:rPr>
  </w:style>
  <w:style w:type="paragraph" w:styleId="af5">
    <w:name w:val="Title"/>
    <w:basedOn w:val="a"/>
    <w:link w:val="af6"/>
    <w:uiPriority w:val="99"/>
    <w:qFormat/>
    <w:rsid w:val="00260519"/>
    <w:pPr>
      <w:spacing w:after="0" w:line="360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af6">
    <w:name w:val="Название Знак"/>
    <w:basedOn w:val="a0"/>
    <w:link w:val="af5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7">
    <w:name w:val="2"/>
    <w:basedOn w:val="a"/>
    <w:uiPriority w:val="99"/>
    <w:rsid w:val="00260519"/>
    <w:pPr>
      <w:spacing w:after="0" w:line="288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7">
    <w:name w:val="Hyperlink"/>
    <w:basedOn w:val="a0"/>
    <w:uiPriority w:val="99"/>
    <w:rsid w:val="00260519"/>
    <w:rPr>
      <w:rFonts w:cs="Times New Roman"/>
      <w:color w:val="0000FF"/>
      <w:u w:val="single"/>
    </w:rPr>
  </w:style>
  <w:style w:type="paragraph" w:customStyle="1" w:styleId="28">
    <w:name w:val="Стиль Заголовок 2 + малые прописные Междустр.интервал:  одинарный"/>
    <w:basedOn w:val="2"/>
    <w:uiPriority w:val="99"/>
    <w:rsid w:val="00260519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FR1">
    <w:name w:val="FR1"/>
    <w:uiPriority w:val="99"/>
    <w:rsid w:val="00260519"/>
    <w:pPr>
      <w:widowControl w:val="0"/>
      <w:spacing w:before="220"/>
    </w:pPr>
    <w:rPr>
      <w:rFonts w:ascii="Arial" w:eastAsia="Times New Roman" w:hAnsi="Arial"/>
      <w:sz w:val="20"/>
      <w:szCs w:val="20"/>
    </w:rPr>
  </w:style>
  <w:style w:type="paragraph" w:styleId="af8">
    <w:name w:val="Normal (Web)"/>
    <w:basedOn w:val="a"/>
    <w:uiPriority w:val="99"/>
    <w:rsid w:val="002265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1">
    <w:name w:val="Основной текст (6)_"/>
    <w:basedOn w:val="a0"/>
    <w:link w:val="62"/>
    <w:uiPriority w:val="99"/>
    <w:locked/>
    <w:rsid w:val="004B04A3"/>
    <w:rPr>
      <w:rFonts w:ascii="Times New Roman" w:hAnsi="Times New Roman"/>
      <w:i/>
      <w:iCs/>
      <w:sz w:val="23"/>
      <w:szCs w:val="23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4B04A3"/>
    <w:pPr>
      <w:widowControl w:val="0"/>
      <w:shd w:val="clear" w:color="auto" w:fill="FFFFFF"/>
      <w:spacing w:before="240" w:after="360" w:line="240" w:lineRule="atLeast"/>
    </w:pPr>
    <w:rPr>
      <w:rFonts w:ascii="Times New Roman" w:hAnsi="Times New Roman"/>
      <w:i/>
      <w:iCs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38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24DD7-F479-466D-8917-DD8DBCC0C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2018-10-01T04:49:00Z</dcterms:created>
  <dcterms:modified xsi:type="dcterms:W3CDTF">2019-03-05T12:20:00Z</dcterms:modified>
</cp:coreProperties>
</file>